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D" w:rsidRDefault="00DC6C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CDD" w:rsidRDefault="00DC6CDD">
      <w:pPr>
        <w:pStyle w:val="ConsPlusNormal"/>
        <w:jc w:val="both"/>
        <w:outlineLvl w:val="0"/>
      </w:pPr>
    </w:p>
    <w:p w:rsidR="00DC6CDD" w:rsidRDefault="00DC6C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6CDD" w:rsidRDefault="00DC6CDD">
      <w:pPr>
        <w:pStyle w:val="ConsPlusTitle"/>
        <w:jc w:val="center"/>
      </w:pPr>
    </w:p>
    <w:p w:rsidR="00DC6CDD" w:rsidRDefault="00DC6CDD">
      <w:pPr>
        <w:pStyle w:val="ConsPlusTitle"/>
        <w:jc w:val="center"/>
      </w:pPr>
      <w:r>
        <w:t>ПОСТАНОВЛЕНИЕ</w:t>
      </w:r>
    </w:p>
    <w:p w:rsidR="00DC6CDD" w:rsidRDefault="00DC6CDD">
      <w:pPr>
        <w:pStyle w:val="ConsPlusTitle"/>
        <w:jc w:val="center"/>
      </w:pPr>
      <w:r>
        <w:t>от 1 февраля 2006 г. N 54</w:t>
      </w:r>
    </w:p>
    <w:p w:rsidR="00DC6CDD" w:rsidRDefault="00DC6CDD">
      <w:pPr>
        <w:pStyle w:val="ConsPlusTitle"/>
        <w:jc w:val="center"/>
      </w:pPr>
    </w:p>
    <w:p w:rsidR="00DC6CDD" w:rsidRDefault="00DC6CDD">
      <w:pPr>
        <w:pStyle w:val="ConsPlusTitle"/>
        <w:jc w:val="center"/>
      </w:pPr>
      <w:r>
        <w:t>О ГОСУДАРСТВЕННОМ СТРОИТЕЛЬНОМ НАДЗОРЕ</w:t>
      </w:r>
    </w:p>
    <w:p w:rsidR="00DC6CDD" w:rsidRDefault="00DC6CDD">
      <w:pPr>
        <w:pStyle w:val="ConsPlusTitle"/>
        <w:jc w:val="center"/>
      </w:pPr>
      <w:r>
        <w:t>В РОССИЙСКОЙ ФЕДЕРАЦИИ</w:t>
      </w:r>
    </w:p>
    <w:p w:rsidR="00DC6CDD" w:rsidRDefault="00DC6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CDD" w:rsidRDefault="00DC6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1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12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14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13.02.2018 </w:t>
            </w:r>
            <w:hyperlink r:id="rId1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28.02.2018 </w:t>
            </w:r>
            <w:hyperlink r:id="rId1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10.04.2008 N ГКПИ08-547)</w:t>
            </w:r>
          </w:p>
        </w:tc>
      </w:tr>
    </w:tbl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строительного надзора в Российской Федерации.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DC6CDD" w:rsidRDefault="00DC6CD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Федеральная служба по экологическому, технологическому и атомному надзору - при строительстве, реконструкции объектов, указанных в </w:t>
      </w:r>
      <w:hyperlink r:id="rId21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22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23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24" w:history="1">
        <w:r>
          <w:rPr>
            <w:color w:val="0000FF"/>
          </w:rPr>
          <w:t>N 387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DC6CDD" w:rsidRDefault="00DC6CDD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2.1. Государственный строительный надзор за строительством, реконструкцией, </w:t>
      </w:r>
      <w:proofErr w:type="gramStart"/>
      <w:r>
        <w:t>осуществляемыми</w:t>
      </w:r>
      <w:proofErr w:type="gramEnd"/>
      <w:r>
        <w:t xml:space="preserve"> на территории г. Москвы, в части уникальных объектов, указанных в </w:t>
      </w:r>
      <w:hyperlink w:anchor="P20" w:history="1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DC6CDD" w:rsidRDefault="00DC6CD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03.02.2012 </w:t>
      </w:r>
      <w:hyperlink r:id="rId27" w:history="1">
        <w:r>
          <w:rPr>
            <w:color w:val="0000FF"/>
          </w:rPr>
          <w:t>N 80</w:t>
        </w:r>
      </w:hyperlink>
      <w:r>
        <w:t xml:space="preserve">, от 13.02.2018 </w:t>
      </w:r>
      <w:hyperlink r:id="rId28" w:history="1">
        <w:r>
          <w:rPr>
            <w:color w:val="0000FF"/>
          </w:rPr>
          <w:t>N 152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корпорацией по атомной энергии "Росатом".</w:t>
      </w:r>
    </w:p>
    <w:p w:rsidR="00DC6CDD" w:rsidRDefault="00DC6CD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jc w:val="right"/>
      </w:pPr>
      <w:r>
        <w:t>Председатель Правительства</w:t>
      </w:r>
    </w:p>
    <w:p w:rsidR="00DC6CDD" w:rsidRDefault="00DC6CDD">
      <w:pPr>
        <w:pStyle w:val="ConsPlusNormal"/>
        <w:jc w:val="right"/>
      </w:pPr>
      <w:r>
        <w:t>Российской Федерации</w:t>
      </w:r>
    </w:p>
    <w:p w:rsidR="00DC6CDD" w:rsidRDefault="00DC6CDD">
      <w:pPr>
        <w:pStyle w:val="ConsPlusNormal"/>
        <w:jc w:val="right"/>
      </w:pPr>
      <w:r>
        <w:t>М.ФРАДКОВ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jc w:val="right"/>
        <w:outlineLvl w:val="0"/>
      </w:pPr>
      <w:r>
        <w:t>Утверждено</w:t>
      </w:r>
    </w:p>
    <w:p w:rsidR="00DC6CDD" w:rsidRDefault="00DC6CDD">
      <w:pPr>
        <w:pStyle w:val="ConsPlusNormal"/>
        <w:jc w:val="right"/>
      </w:pPr>
      <w:r>
        <w:t>Постановлением Правительства</w:t>
      </w:r>
    </w:p>
    <w:p w:rsidR="00DC6CDD" w:rsidRDefault="00DC6CDD">
      <w:pPr>
        <w:pStyle w:val="ConsPlusNormal"/>
        <w:jc w:val="right"/>
      </w:pPr>
      <w:r>
        <w:t>Российской Федерации</w:t>
      </w:r>
    </w:p>
    <w:p w:rsidR="00DC6CDD" w:rsidRDefault="00DC6CDD">
      <w:pPr>
        <w:pStyle w:val="ConsPlusNormal"/>
        <w:jc w:val="right"/>
      </w:pPr>
      <w:r>
        <w:t>от 1 февраля 2006 г. N 54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Title"/>
        <w:jc w:val="center"/>
      </w:pPr>
      <w:bookmarkStart w:id="1" w:name="P44"/>
      <w:bookmarkEnd w:id="1"/>
      <w:r>
        <w:t>ПОЛОЖЕНИЕ</w:t>
      </w:r>
    </w:p>
    <w:p w:rsidR="00DC6CDD" w:rsidRDefault="00DC6CDD">
      <w:pPr>
        <w:pStyle w:val="ConsPlusTitle"/>
        <w:jc w:val="center"/>
      </w:pPr>
      <w:r>
        <w:t>ОБ ОСУЩЕСТВЛЕНИИ ГОСУДАРСТВЕННОГО СТРОИТЕЛЬНОГО НАДЗОРА</w:t>
      </w:r>
    </w:p>
    <w:p w:rsidR="00DC6CDD" w:rsidRDefault="00DC6CDD">
      <w:pPr>
        <w:pStyle w:val="ConsPlusTitle"/>
        <w:jc w:val="center"/>
      </w:pPr>
      <w:r>
        <w:t>В РОССИЙСКОЙ ФЕДЕРАЦИИ</w:t>
      </w:r>
    </w:p>
    <w:p w:rsidR="00DC6CDD" w:rsidRDefault="00DC6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CDD" w:rsidRDefault="00DC6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3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32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3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34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3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36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37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38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3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40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4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CDD" w:rsidRDefault="00DC6CDD">
      <w:pPr>
        <w:pStyle w:val="ConsPlusNormal"/>
        <w:jc w:val="center"/>
      </w:pPr>
    </w:p>
    <w:p w:rsidR="00DC6CDD" w:rsidRDefault="00DC6CDD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строительного надзора в Российской Федерации.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3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80)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2. Государственный строительный надзор осуществляется: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а)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 </w:t>
      </w:r>
      <w:hyperlink r:id="rId45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 либо является модифицированной проектной документацией;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46" w:history="1">
        <w:r>
          <w:rPr>
            <w:color w:val="0000FF"/>
          </w:rPr>
          <w:t>N 1159</w:t>
        </w:r>
      </w:hyperlink>
      <w:r>
        <w:t xml:space="preserve">, от 28.02.2018 </w:t>
      </w:r>
      <w:hyperlink r:id="rId47" w:history="1">
        <w:r>
          <w:rPr>
            <w:color w:val="0000FF"/>
          </w:rPr>
          <w:t>N 205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б)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</w:t>
      </w:r>
      <w:hyperlink r:id="rId4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</w:t>
      </w:r>
      <w:r>
        <w:lastRenderedPageBreak/>
        <w:t>Федерации.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49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50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3. 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4. Предметом государственного строительного надзора является проверка: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52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53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б) наличия разрешения на строительство;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в) выполнения требований </w:t>
      </w:r>
      <w:hyperlink r:id="rId54" w:history="1">
        <w:r>
          <w:rPr>
            <w:color w:val="0000FF"/>
          </w:rPr>
          <w:t>частей 2</w:t>
        </w:r>
      </w:hyperlink>
      <w:r>
        <w:t xml:space="preserve">, </w:t>
      </w:r>
      <w:hyperlink r:id="rId55" w:history="1">
        <w:r>
          <w:rPr>
            <w:color w:val="0000FF"/>
          </w:rPr>
          <w:t>3</w:t>
        </w:r>
      </w:hyperlink>
      <w:r>
        <w:t xml:space="preserve"> и </w:t>
      </w:r>
      <w:hyperlink r:id="rId56" w:history="1">
        <w:r>
          <w:rPr>
            <w:color w:val="0000FF"/>
          </w:rPr>
          <w:t>3.1</w:t>
        </w:r>
      </w:hyperlink>
      <w:r>
        <w:t xml:space="preserve"> статьи 52 Градостроительного кодекса Российской Федерации.</w:t>
      </w:r>
    </w:p>
    <w:p w:rsidR="00DC6CDD" w:rsidRDefault="00DC6CD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28.02.2018 N 205)</w:t>
      </w:r>
    </w:p>
    <w:p w:rsidR="00DC6CDD" w:rsidRDefault="00DC6CDD">
      <w:pPr>
        <w:pStyle w:val="ConsPlusNormal"/>
        <w:jc w:val="both"/>
      </w:pPr>
      <w:r>
        <w:t xml:space="preserve">(п. 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>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</w:t>
      </w:r>
      <w:proofErr w:type="gramEnd"/>
      <w:r>
        <w:t xml:space="preserve"> </w:t>
      </w:r>
      <w:proofErr w:type="gramStart"/>
      <w:r>
        <w:t>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</w:t>
      </w:r>
      <w:proofErr w:type="gramEnd"/>
      <w:r>
        <w:t xml:space="preserve"> органов исполнительной власти, подлежащих обязательному исполнению при строительстве, реконструкции объектов капитального строительства (далее - нормы и правила).</w:t>
      </w:r>
    </w:p>
    <w:p w:rsidR="00DC6CDD" w:rsidRDefault="00DC6CDD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60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61" w:history="1">
        <w:r>
          <w:rPr>
            <w:color w:val="0000FF"/>
          </w:rPr>
          <w:t>N 80</w:t>
        </w:r>
      </w:hyperlink>
      <w:r>
        <w:t xml:space="preserve">, от 20.07.2013 </w:t>
      </w:r>
      <w:hyperlink r:id="rId62" w:history="1">
        <w:r>
          <w:rPr>
            <w:color w:val="0000FF"/>
          </w:rPr>
          <w:t>N 610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5. Государственный строительный надзор </w:t>
      </w:r>
      <w:hyperlink r:id="rId63" w:history="1">
        <w:r>
          <w:rPr>
            <w:color w:val="0000FF"/>
          </w:rPr>
          <w:t>осуществляется</w:t>
        </w:r>
      </w:hyperlink>
      <w:r>
        <w:t xml:space="preserve">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"Росатом"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64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65" w:history="1">
        <w:r>
          <w:rPr>
            <w:color w:val="0000FF"/>
          </w:rPr>
          <w:t>N 387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 xml:space="preserve">Если при строительстве, реконструкции объектов капитального строительства </w:t>
      </w:r>
      <w:r>
        <w:lastRenderedPageBreak/>
        <w:t>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</w:t>
      </w:r>
      <w:proofErr w:type="gramEnd"/>
      <w:r>
        <w:t xml:space="preserve"> случаев, предусмотренных Градостроительным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государственный экологический надзор.</w:t>
      </w:r>
    </w:p>
    <w:p w:rsidR="00DC6CDD" w:rsidRDefault="00DC6CD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68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69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70" w:history="1">
        <w:r>
          <w:rPr>
            <w:color w:val="0000FF"/>
          </w:rPr>
          <w:t>N 476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</w:t>
      </w:r>
      <w:hyperlink r:id="rId71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объектов федеральных ядерных организаций.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10.03.2009 </w:t>
      </w:r>
      <w:hyperlink r:id="rId72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73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74" w:history="1">
        <w:r>
          <w:rPr>
            <w:color w:val="0000FF"/>
          </w:rPr>
          <w:t>N 387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Государственная корпорация по атомной энергии "Росатом" осуществляет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DC6CDD" w:rsidRDefault="00DC6CD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Органы исполнительной власти субъектов Российской Федерации, уполномоченные на осуществление регионального государственного строительного надзора (далее - органы регионального государственного строительного надзора), осуществляют такой надзор за строительством, реконструкцией иных, кроме указанных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настоящего Положения, объектов капитального строительства, если при их строительстве, реконструкции предусмотрено осуществление государственного строительного надзора.</w:t>
      </w:r>
      <w:proofErr w:type="gramEnd"/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76" w:history="1">
        <w:r>
          <w:rPr>
            <w:color w:val="0000FF"/>
          </w:rPr>
          <w:t>N 80</w:t>
        </w:r>
      </w:hyperlink>
      <w:r>
        <w:t xml:space="preserve">, от 25.10.2017 </w:t>
      </w:r>
      <w:hyperlink r:id="rId77" w:history="1">
        <w:r>
          <w:rPr>
            <w:color w:val="0000FF"/>
          </w:rPr>
          <w:t>N 1294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При организации регионального государственного строительного надзора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DC6CDD" w:rsidRDefault="00DC6CDD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Государственный строительный надзор осуществляется органом государственного строительного надзора с даты получения им в соответствии с частью 5 </w:t>
      </w:r>
      <w:hyperlink r:id="rId79" w:history="1">
        <w:r>
          <w:rPr>
            <w:color w:val="0000FF"/>
          </w:rPr>
          <w:t>статьи 52</w:t>
        </w:r>
      </w:hyperlink>
      <w:r>
        <w:t xml:space="preserve"> Градостроительного кодекса Российской Федерации извещения о начале работ до даты выдачи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</w:t>
      </w:r>
      <w:proofErr w:type="gramEnd"/>
      <w:r>
        <w:t xml:space="preserve"> требованиям в отношении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80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81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82" w:history="1">
        <w:r>
          <w:rPr>
            <w:color w:val="0000FF"/>
          </w:rPr>
          <w:t>Порядок</w:t>
        </w:r>
      </w:hyperlink>
      <w: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10.03.2009 </w:t>
      </w:r>
      <w:hyperlink r:id="rId83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84" w:history="1">
        <w:r>
          <w:rPr>
            <w:color w:val="0000FF"/>
          </w:rPr>
          <w:t>N 48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В целях применения риск-ориентированного подхода при организации регионального государственного строительного надзора строящиеся, реконструируемые объекты капитального </w:t>
      </w:r>
      <w:r>
        <w:lastRenderedPageBreak/>
        <w:t xml:space="preserve">строительства подлежат отнесению к определенным категориям риска в соответствии с </w:t>
      </w:r>
      <w:hyperlink r:id="rId85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</w:t>
      </w:r>
      <w:proofErr w:type="gramEnd"/>
      <w:r>
        <w:t xml:space="preserve">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>Присвоение категории риска строящемуся,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документации, получившей положительное заключение экспертизы проектной документации, на основании соответствующего приказа (распоряжения</w:t>
      </w:r>
      <w:proofErr w:type="gramEnd"/>
      <w:r>
        <w:t>) руководителя (заместителя руководителя) органа регионального государственного строительного надзора и отражается в программе проверок.</w:t>
      </w:r>
    </w:p>
    <w:p w:rsidR="00DC6CDD" w:rsidRDefault="00DC6CDD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>Орган регионального государственного строительного надзора ведет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надзор, и размещает информацию о строящихся,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(или) на официальном сайте органа регионального государственного строительного надзора в информационно-телекоммуникационной сети "Интернет".</w:t>
      </w:r>
      <w:proofErr w:type="gramEnd"/>
      <w:r>
        <w:t xml:space="preserve"> На официальном сайте органа регионального государственного строительного надзора в информационно-телекоммуникационной сети "Интернет" размещается следующая информация: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а) 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б) реквизиты (дата и номер) разрешения на строительство;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в) полное наименование юридического лица, фамилия, имя и отчество (при наличии) индивидуального предпринимателя - застройщика;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г) категория риска объекта капитального строительства.</w:t>
      </w:r>
    </w:p>
    <w:p w:rsidR="00DC6CDD" w:rsidRDefault="00DC6CDD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9. Государственный строительный надзор осуществляется в форме проверок.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 подлежит соблюдение: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89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90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 xml:space="preserve"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</w:t>
      </w:r>
      <w:r>
        <w:lastRenderedPageBreak/>
        <w:t>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элементов), а также требований к</w:t>
      </w:r>
      <w:proofErr w:type="gramEnd"/>
      <w:r>
        <w:t xml:space="preserve">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>
        <w:t>котором</w:t>
      </w:r>
      <w:proofErr w:type="gramEnd"/>
      <w:r>
        <w:t xml:space="preserve"> требуется изменение границ полос отвода и (или) охранных зон таких объектов;</w:t>
      </w:r>
    </w:p>
    <w:p w:rsidR="00DC6CDD" w:rsidRDefault="00DC6CDD">
      <w:pPr>
        <w:pStyle w:val="ConsPlusNormal"/>
        <w:jc w:val="both"/>
      </w:pPr>
      <w:r>
        <w:t xml:space="preserve">(пп. "б"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03.02.2012 N 80.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 </w:t>
      </w:r>
      <w:hyperlink r:id="rId93" w:history="1">
        <w:r>
          <w:rPr>
            <w:color w:val="0000FF"/>
          </w:rPr>
          <w:t>статьи 52</w:t>
        </w:r>
      </w:hyperlink>
      <w:r>
        <w:t xml:space="preserve"> и части 3 </w:t>
      </w:r>
      <w:hyperlink r:id="rId94" w:history="1">
        <w:r>
          <w:rPr>
            <w:color w:val="0000FF"/>
          </w:rPr>
          <w:t>статьи 53</w:t>
        </w:r>
      </w:hyperlink>
      <w:r>
        <w:t xml:space="preserve"> Градостроительного кодекса Российской Федерации</w:t>
      </w:r>
      <w:proofErr w:type="gramEnd"/>
      <w:r>
        <w:t>, обращений физических и юридических лиц, органов государственной власти и органов местного самоуправления.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технических регламентов (норм и правил), иных нормативных правовых актов и проектной документации.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12(1).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</w:t>
      </w:r>
      <w:proofErr w:type="gramStart"/>
      <w:r>
        <w:t>риска</w:t>
      </w:r>
      <w:proofErr w:type="gramEnd"/>
      <w:r>
        <w:t xml:space="preserve"> строящегося, реконструируемого объекта капитального строительства: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а) для категории высокого риска - не более 12 проверок;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б) для категории значительного риска - не более 10 проверок;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в) для категории умеренного риска - не более 7 проверок.</w:t>
      </w:r>
    </w:p>
    <w:p w:rsidR="00DC6CDD" w:rsidRDefault="00DC6CDD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12(2). В случае выдачи разрешения на строительство 2 и более объектов капитального строительства, относящихся к разным категориям риска, категории риска определяются отдельно в отношении каждого объекта капитального строительства.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12(2)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12(3). Количество проверок за период строительства, реконструкции объекта капитального строительства, указанное в </w:t>
      </w:r>
      <w:hyperlink w:anchor="P109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не более чем на 2 проверки в случаях: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lastRenderedPageBreak/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DC6CDD" w:rsidRDefault="00DC6CDD">
      <w:pPr>
        <w:pStyle w:val="ConsPlusNormal"/>
        <w:jc w:val="both"/>
      </w:pPr>
      <w:r>
        <w:t xml:space="preserve">(п. 12(3)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12(4). </w:t>
      </w:r>
      <w:proofErr w:type="gramStart"/>
      <w:r>
        <w:t xml:space="preserve">Количество проверок за период строительства, реконструкции объекта капитального строительства, указанное в </w:t>
      </w:r>
      <w:hyperlink w:anchor="P109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 проверок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: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 xml:space="preserve"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</w:t>
      </w:r>
      <w:hyperlink r:id="rId99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100" w:history="1">
        <w:r>
          <w:rPr>
            <w:color w:val="0000FF"/>
          </w:rPr>
          <w:t>8.1</w:t>
        </w:r>
      </w:hyperlink>
      <w:r>
        <w:t xml:space="preserve"> и </w:t>
      </w:r>
      <w:hyperlink r:id="rId101" w:history="1">
        <w:r>
          <w:rPr>
            <w:color w:val="0000FF"/>
          </w:rPr>
          <w:t>9.4</w:t>
        </w:r>
      </w:hyperlink>
      <w:r>
        <w:t xml:space="preserve">, </w:t>
      </w:r>
      <w:hyperlink r:id="rId102" w:history="1">
        <w:r>
          <w:rPr>
            <w:color w:val="0000FF"/>
          </w:rPr>
          <w:t>частями 1</w:t>
        </w:r>
      </w:hyperlink>
      <w:r>
        <w:t xml:space="preserve"> - </w:t>
      </w:r>
      <w:hyperlink r:id="rId103" w:history="1">
        <w:r>
          <w:rPr>
            <w:color w:val="0000FF"/>
          </w:rPr>
          <w:t>3 статьи 9.5</w:t>
        </w:r>
      </w:hyperlink>
      <w:r>
        <w:t xml:space="preserve">, </w:t>
      </w:r>
      <w:hyperlink r:id="rId104" w:history="1">
        <w:r>
          <w:rPr>
            <w:color w:val="0000FF"/>
          </w:rPr>
          <w:t>статьей 9.5.1</w:t>
        </w:r>
      </w:hyperlink>
      <w:r>
        <w:t xml:space="preserve">, </w:t>
      </w:r>
      <w:hyperlink r:id="rId105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10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7" w:history="1">
        <w:r>
          <w:rPr>
            <w:color w:val="0000FF"/>
          </w:rPr>
          <w:t>частями 6</w:t>
        </w:r>
      </w:hyperlink>
      <w:r>
        <w:t xml:space="preserve"> и </w:t>
      </w:r>
      <w:hyperlink r:id="rId108" w:history="1">
        <w:r>
          <w:rPr>
            <w:color w:val="0000FF"/>
          </w:rPr>
          <w:t>15 статьи 19.5</w:t>
        </w:r>
      </w:hyperlink>
      <w:r>
        <w:t>,</w:t>
      </w:r>
      <w:proofErr w:type="gramEnd"/>
      <w:r>
        <w:t xml:space="preserve"> </w:t>
      </w:r>
      <w:hyperlink r:id="rId109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10" w:history="1">
        <w:r>
          <w:rPr>
            <w:color w:val="0000FF"/>
          </w:rPr>
          <w:t>19.7</w:t>
        </w:r>
      </w:hyperlink>
      <w:r>
        <w:t xml:space="preserve"> и </w:t>
      </w:r>
      <w:hyperlink r:id="rId111" w:history="1">
        <w:r>
          <w:rPr>
            <w:color w:val="0000FF"/>
          </w:rPr>
          <w:t>19.33</w:t>
        </w:r>
      </w:hyperlink>
      <w:r>
        <w:t xml:space="preserve"> и </w:t>
      </w:r>
      <w:hyperlink r:id="rId112" w:history="1">
        <w:r>
          <w:rPr>
            <w:color w:val="0000FF"/>
          </w:rPr>
          <w:t>частями 1</w:t>
        </w:r>
      </w:hyperlink>
      <w:r>
        <w:t xml:space="preserve">, </w:t>
      </w:r>
      <w:hyperlink r:id="rId113" w:history="1">
        <w:r>
          <w:rPr>
            <w:color w:val="0000FF"/>
          </w:rPr>
          <w:t>2</w:t>
        </w:r>
      </w:hyperlink>
      <w:r>
        <w:t xml:space="preserve">, </w:t>
      </w:r>
      <w:hyperlink r:id="rId114" w:history="1">
        <w:r>
          <w:rPr>
            <w:color w:val="0000FF"/>
          </w:rPr>
          <w:t>6</w:t>
        </w:r>
      </w:hyperlink>
      <w:r>
        <w:t xml:space="preserve">, </w:t>
      </w:r>
      <w:hyperlink r:id="rId115" w:history="1">
        <w:r>
          <w:rPr>
            <w:color w:val="0000FF"/>
          </w:rPr>
          <w:t>6.1</w:t>
        </w:r>
      </w:hyperlink>
      <w:r>
        <w:t xml:space="preserve"> и </w:t>
      </w:r>
      <w:hyperlink r:id="rId116" w:history="1">
        <w:r>
          <w:rPr>
            <w:color w:val="0000FF"/>
          </w:rPr>
          <w:t>9 статьи 20.4</w:t>
        </w:r>
      </w:hyperlink>
      <w:r>
        <w:t xml:space="preserve"> Кодекса Российской Федерации об административных нарушениях;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DC6CDD" w:rsidRDefault="00DC6CDD">
      <w:pPr>
        <w:pStyle w:val="ConsPlusNormal"/>
        <w:jc w:val="both"/>
      </w:pPr>
      <w:r>
        <w:t xml:space="preserve">(п. 12(4)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12(5). Решение об увеличении количества проверок в случаях, предусмотренных </w:t>
      </w:r>
      <w:hyperlink w:anchor="P116" w:history="1">
        <w:r>
          <w:rPr>
            <w:color w:val="0000FF"/>
          </w:rPr>
          <w:t>пунктами 12(3)</w:t>
        </w:r>
      </w:hyperlink>
      <w:r>
        <w:t xml:space="preserve"> и </w:t>
      </w:r>
      <w:hyperlink w:anchor="P121" w:history="1">
        <w:r>
          <w:rPr>
            <w:color w:val="0000FF"/>
          </w:rPr>
          <w:t>12(4)</w:t>
        </w:r>
      </w:hyperlink>
      <w:r>
        <w:t xml:space="preserve"> настоящего Положения, оформляется приказом (распоряжением) руководителя (заместителя руководителя) органа регионального государственного строительного надзора.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12(5)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13. Для определения соответствия выполняемых работ требованиям технических регламентов (норм и правил), иных нормативных правовых актов, проектной и рабочей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16.02.2008 </w:t>
      </w:r>
      <w:hyperlink r:id="rId119" w:history="1">
        <w:r>
          <w:rPr>
            <w:color w:val="0000FF"/>
          </w:rPr>
          <w:t>N 87</w:t>
        </w:r>
      </w:hyperlink>
      <w:r>
        <w:t xml:space="preserve">, от 25.04.2011 </w:t>
      </w:r>
      <w:hyperlink r:id="rId120" w:history="1">
        <w:r>
          <w:rPr>
            <w:color w:val="0000FF"/>
          </w:rPr>
          <w:t>N 318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а) соблюдение требований к выполнению работ, предусмотренных </w:t>
      </w:r>
      <w:hyperlink w:anchor="P100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</w:t>
      </w:r>
      <w:proofErr w:type="gramEnd"/>
      <w:r>
        <w:t xml:space="preserve"> Порядок ведения общего и (или) специальных журналов, исполнительной документации устанавливается Федеральной службой по экологическому, технологическому и атомному надзору;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21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122" w:history="1">
        <w:r>
          <w:rPr>
            <w:color w:val="0000FF"/>
          </w:rPr>
          <w:t>N 48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г) соблюдение иных требований при выполнении работ, установленных техническими </w:t>
      </w:r>
      <w:r>
        <w:lastRenderedPageBreak/>
        <w:t>регламентами (нормами и правилами), иными нормативными правовыми актами, проектной документацией,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ресурсов.</w:t>
      </w:r>
    </w:p>
    <w:p w:rsidR="00DC6CDD" w:rsidRDefault="00DC6CD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25.04.2011 N 318)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DC6CDD" w:rsidRDefault="00DC6CD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14. При выявлении в результате проведенной проверки нарушений должностным лицом органа государственного строительного надзора составляется </w:t>
      </w:r>
      <w:hyperlink r:id="rId125" w:history="1">
        <w:r>
          <w:rPr>
            <w:color w:val="0000FF"/>
          </w:rPr>
          <w:t>акт</w:t>
        </w:r>
      </w:hyperlink>
      <w:r>
        <w:t xml:space="preserve">, являющийся 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 </w:t>
      </w:r>
      <w:hyperlink r:id="rId126" w:history="1">
        <w:r>
          <w:rPr>
            <w:color w:val="0000FF"/>
          </w:rPr>
          <w:t>предписания</w:t>
        </w:r>
      </w:hyperlink>
      <w:r>
        <w:t xml:space="preserve"> об устранении таких нарушений. В предписании указываются вид нарушения, ссылка на технический регламент (нормы и правила), иной нормативный правовой акт, проектную документацию, </w:t>
      </w:r>
      <w:proofErr w:type="gramStart"/>
      <w:r>
        <w:t>требования</w:t>
      </w:r>
      <w:proofErr w:type="gramEnd"/>
      <w:r>
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15. 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оцениваются выполненные </w:t>
      </w:r>
      <w:proofErr w:type="gramStart"/>
      <w:r>
        <w:t>работы</w:t>
      </w:r>
      <w:proofErr w:type="gramEnd"/>
      <w:r>
        <w:t xml:space="preserve"> и принимается решение о выдаче заключения о соответствии или об отказе в выдаче такого заключения.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127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128" w:history="1">
        <w:r>
          <w:rPr>
            <w:color w:val="0000FF"/>
          </w:rPr>
          <w:t>N 476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 нарушения были</w:t>
      </w:r>
      <w:proofErr w:type="gramEnd"/>
      <w:r>
        <w:t xml:space="preserve"> устранены до даты выдачи заключения о соответствии.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129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130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>В целях получения заключения о соответствии в отношении объектов капитального строительства, строительство, реконструкция которых осуществлялись в период с 30 декабря 2004 г. по 1 января 2007 г., но разрешения на ввод в эксплуатацию которых не получено, заявитель вправе представить органу государственного строительного надзора 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</w:t>
      </w:r>
      <w:proofErr w:type="gramEnd"/>
      <w:r>
        <w:t xml:space="preserve">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:rsidR="00DC6CDD" w:rsidRDefault="00DC6CDD">
      <w:pPr>
        <w:pStyle w:val="ConsPlusNormal"/>
        <w:jc w:val="both"/>
      </w:pPr>
      <w:r>
        <w:lastRenderedPageBreak/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В этом случае подготовка заключения о соответствии или уведомления об отказе в выдаче такого заключения осуществляется органом государственного строительного надзора с учетом указанных документов, а сами документы прилагаются к заключению о соответствии или отказу в выдаче заключения о соответствии.</w:t>
      </w:r>
    </w:p>
    <w:p w:rsidR="00DC6CDD" w:rsidRDefault="00DC6CDD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Органы государственного строительного надзора по запросу федеральных органов исполнительной власти безвозмездно предоставляют им информацию о выданных </w:t>
      </w:r>
      <w:proofErr w:type="gramStart"/>
      <w:r>
        <w:t>заключениях</w:t>
      </w:r>
      <w:proofErr w:type="gramEnd"/>
      <w:r>
        <w:t xml:space="preserve"> о соответствии построенных, реконструированных объектов капитального строительства, содержащую сведения о лице, которому выдано заключение, дате утверждения заключения, наименовании и адресе (почтовом или строительном) объекта капитального строительства, в отношении которого осуществлялся государственный строительный надзор, или об отказе в выдаче заключения о соответствии.</w:t>
      </w:r>
    </w:p>
    <w:p w:rsidR="00DC6CDD" w:rsidRDefault="00DC6CD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 такие нарушения</w:t>
      </w:r>
      <w:proofErr w:type="gramEnd"/>
      <w:r>
        <w:t xml:space="preserve"> не были устранены до даты выдачи заключения о соответствии.</w:t>
      </w:r>
    </w:p>
    <w:p w:rsidR="00DC6CDD" w:rsidRDefault="00DC6CD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136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137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19. 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такого заключения выдается органом государственного строительного надзора застройщику или заказчику в течение 10 рабочих дней с даты обращения застройщика или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20. </w:t>
      </w:r>
      <w:hyperlink r:id="rId138" w:history="1">
        <w:r>
          <w:rPr>
            <w:color w:val="0000FF"/>
          </w:rPr>
          <w:t>Заключение о соответствии</w:t>
        </w:r>
      </w:hyperlink>
      <w:r>
        <w:t xml:space="preserve"> или </w:t>
      </w:r>
      <w:hyperlink r:id="rId139" w:history="1">
        <w:proofErr w:type="gramStart"/>
        <w:r>
          <w:rPr>
            <w:color w:val="0000FF"/>
          </w:rPr>
          <w:t>решение</w:t>
        </w:r>
        <w:proofErr w:type="gramEnd"/>
      </w:hyperlink>
      <w: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органа государственного строительного надзора.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21. Решение об отказе в выдаче заключения о соответствии может быть оспорено застройщиком или заказчиком в судебном порядке.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21(1).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суда.</w:t>
      </w:r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21(1)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28.02.2018 N 205)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</w:t>
      </w:r>
      <w:r>
        <w:lastRenderedPageBreak/>
        <w:t xml:space="preserve">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141" w:history="1">
        <w:r>
          <w:rPr>
            <w:color w:val="0000FF"/>
          </w:rPr>
          <w:t>инспекциями</w:t>
        </w:r>
      </w:hyperlink>
      <w:r>
        <w:t>, предусмотренными законами и иными нормативными правовыми актами Российской Федерации, регулирующими отношения в сфере обеспечения безопасности указанных объектов.</w:t>
      </w:r>
      <w:proofErr w:type="gramEnd"/>
    </w:p>
    <w:p w:rsidR="00DC6CDD" w:rsidRDefault="00DC6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10.03.2009 </w:t>
      </w:r>
      <w:hyperlink r:id="rId142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43" w:history="1">
        <w:r>
          <w:rPr>
            <w:color w:val="0000FF"/>
          </w:rPr>
          <w:t>N 80</w:t>
        </w:r>
      </w:hyperlink>
      <w:r>
        <w:t>)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а) беспрепятственно посещают объекты капитального строительства во время исполнения служебных обязанностей;</w:t>
      </w:r>
    </w:p>
    <w:p w:rsidR="00DC6CDD" w:rsidRDefault="00DC6CDD">
      <w:pPr>
        <w:pStyle w:val="ConsPlusNormal"/>
        <w:spacing w:before="220"/>
        <w:ind w:firstLine="540"/>
        <w:jc w:val="both"/>
      </w:pPr>
      <w:proofErr w:type="gramStart"/>
      <w:r>
        <w:t>б) 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DC6CDD" w:rsidRDefault="00DC6CDD">
      <w:pPr>
        <w:pStyle w:val="ConsPlusNormal"/>
        <w:spacing w:before="220"/>
        <w:ind w:firstLine="540"/>
        <w:jc w:val="both"/>
      </w:pPr>
      <w:r>
        <w:t>в) 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д) вносят записи о результатах проведенных проверок в общий и (или) специальный журналы;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ж) осуществляют иные полномочия, предусмотренные законодательством Российской Федерации.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jc w:val="right"/>
        <w:outlineLvl w:val="1"/>
      </w:pPr>
      <w:r>
        <w:t>Приложение</w:t>
      </w:r>
    </w:p>
    <w:p w:rsidR="00DC6CDD" w:rsidRDefault="00DC6CDD">
      <w:pPr>
        <w:pStyle w:val="ConsPlusNormal"/>
        <w:jc w:val="right"/>
      </w:pPr>
      <w:r>
        <w:t>к Положению об осуществлении</w:t>
      </w:r>
    </w:p>
    <w:p w:rsidR="00DC6CDD" w:rsidRDefault="00DC6CDD">
      <w:pPr>
        <w:pStyle w:val="ConsPlusNormal"/>
        <w:jc w:val="right"/>
      </w:pPr>
      <w:r>
        <w:t>государственного строительного</w:t>
      </w:r>
    </w:p>
    <w:p w:rsidR="00DC6CDD" w:rsidRDefault="00DC6CDD">
      <w:pPr>
        <w:pStyle w:val="ConsPlusNormal"/>
        <w:jc w:val="right"/>
      </w:pPr>
      <w:r>
        <w:t>надзора в Российской Федерации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Title"/>
        <w:jc w:val="center"/>
      </w:pPr>
      <w:r>
        <w:t>КРИТЕРИИ</w:t>
      </w:r>
    </w:p>
    <w:p w:rsidR="00DC6CDD" w:rsidRDefault="00DC6CDD">
      <w:pPr>
        <w:pStyle w:val="ConsPlusTitle"/>
        <w:jc w:val="center"/>
      </w:pPr>
      <w:r>
        <w:t>ОТНЕСЕНИЯ ОБЪЕКТОВ КАПИТАЛЬНОГО СТРОИТЕЛЬСТВА</w:t>
      </w:r>
    </w:p>
    <w:p w:rsidR="00DC6CDD" w:rsidRDefault="00DC6CDD">
      <w:pPr>
        <w:pStyle w:val="ConsPlusTitle"/>
        <w:jc w:val="center"/>
      </w:pPr>
      <w:r>
        <w:t>К ОСОБО ОПАСНЫМ, ТЕХНИЧЕСКИ СЛОЖНЫМ И УНИКАЛЬНЫМ ОБЪЕКТАМ</w:t>
      </w:r>
    </w:p>
    <w:p w:rsidR="00DC6CDD" w:rsidRDefault="00DC6CDD">
      <w:pPr>
        <w:pStyle w:val="ConsPlusNormal"/>
        <w:jc w:val="center"/>
      </w:pPr>
    </w:p>
    <w:p w:rsidR="00DC6CDD" w:rsidRDefault="00DC6CDD">
      <w:pPr>
        <w:pStyle w:val="ConsPlusNormal"/>
        <w:ind w:firstLine="540"/>
        <w:jc w:val="both"/>
      </w:pPr>
      <w:r>
        <w:t xml:space="preserve">Утратили силу.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jc w:val="right"/>
        <w:outlineLvl w:val="1"/>
      </w:pPr>
      <w:r>
        <w:t>Приложение</w:t>
      </w:r>
    </w:p>
    <w:p w:rsidR="00DC6CDD" w:rsidRDefault="00DC6CDD">
      <w:pPr>
        <w:pStyle w:val="ConsPlusNormal"/>
        <w:jc w:val="right"/>
      </w:pPr>
      <w:r>
        <w:t>к Положению об осуществлении</w:t>
      </w:r>
    </w:p>
    <w:p w:rsidR="00DC6CDD" w:rsidRDefault="00DC6CDD">
      <w:pPr>
        <w:pStyle w:val="ConsPlusNormal"/>
        <w:jc w:val="right"/>
      </w:pPr>
      <w:r>
        <w:t>государственного строительного надзора</w:t>
      </w:r>
    </w:p>
    <w:p w:rsidR="00DC6CDD" w:rsidRDefault="00DC6CDD">
      <w:pPr>
        <w:pStyle w:val="ConsPlusNormal"/>
        <w:jc w:val="right"/>
      </w:pPr>
      <w:r>
        <w:t>в Российской Федерации</w:t>
      </w:r>
    </w:p>
    <w:p w:rsidR="00DC6CDD" w:rsidRDefault="00DC6CDD">
      <w:pPr>
        <w:pStyle w:val="ConsPlusNormal"/>
        <w:jc w:val="both"/>
      </w:pPr>
    </w:p>
    <w:p w:rsidR="00DC6CDD" w:rsidRDefault="00DC6CDD">
      <w:pPr>
        <w:pStyle w:val="ConsPlusTitle"/>
        <w:jc w:val="center"/>
      </w:pPr>
      <w:r>
        <w:t>КРИТЕРИИ</w:t>
      </w:r>
    </w:p>
    <w:p w:rsidR="00DC6CDD" w:rsidRDefault="00DC6CDD">
      <w:pPr>
        <w:pStyle w:val="ConsPlusTitle"/>
        <w:jc w:val="center"/>
      </w:pPr>
      <w:r>
        <w:t>ОТНЕСЕНИЯ СТРОЯЩИХСЯ, РЕКОНСТРУИРУЕМЫХ ОБЪЕКТОВ</w:t>
      </w:r>
    </w:p>
    <w:p w:rsidR="00DC6CDD" w:rsidRDefault="00DC6CDD">
      <w:pPr>
        <w:pStyle w:val="ConsPlusTitle"/>
        <w:jc w:val="center"/>
      </w:pPr>
      <w:r>
        <w:t>КАПИТАЛЬНОГО СТРОИТЕЛЬСТВА К КАТЕГОРИЯМ РИСКА</w:t>
      </w:r>
    </w:p>
    <w:p w:rsidR="00DC6CDD" w:rsidRDefault="00DC6CDD">
      <w:pPr>
        <w:pStyle w:val="ConsPlusTitle"/>
        <w:jc w:val="center"/>
      </w:pPr>
      <w:r>
        <w:t xml:space="preserve">ПРИ ОСУЩЕСТВЛЕНИИ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DC6CDD" w:rsidRDefault="00DC6CDD">
      <w:pPr>
        <w:pStyle w:val="ConsPlusTitle"/>
        <w:jc w:val="center"/>
      </w:pPr>
      <w:r>
        <w:t>СТРОИТЕЛЬНОГО НАДЗОРА</w:t>
      </w:r>
    </w:p>
    <w:p w:rsidR="00DC6CDD" w:rsidRDefault="00DC6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CDD" w:rsidRDefault="00DC6C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25.10.2017 N 1294)</w:t>
            </w:r>
          </w:p>
        </w:tc>
      </w:tr>
    </w:tbl>
    <w:p w:rsidR="00DC6CDD" w:rsidRDefault="00DC6CDD">
      <w:pPr>
        <w:pStyle w:val="ConsPlusNormal"/>
        <w:jc w:val="both"/>
      </w:pPr>
    </w:p>
    <w:p w:rsidR="00DC6CDD" w:rsidRDefault="00DC6CDD">
      <w:pPr>
        <w:pStyle w:val="ConsPlusNormal"/>
        <w:ind w:firstLine="540"/>
        <w:jc w:val="both"/>
      </w:pPr>
      <w:r>
        <w:t xml:space="preserve">При отнесении строящихся, реконструируемых объектов капитального строительства к определенной категории риска используются признаки зданий и сооружений, предусмотренные </w:t>
      </w:r>
      <w:hyperlink r:id="rId14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7" w:history="1">
        <w:r>
          <w:rPr>
            <w:color w:val="0000FF"/>
          </w:rPr>
          <w:t>2 части 1 статьи 4</w:t>
        </w:r>
      </w:hyperlink>
      <w:r>
        <w:t xml:space="preserve"> Федерального закона "Технический регламент о безопасности зданий и сооружений", а также функциональное назначение объектов капитального строительства согласно национальным стандартам и сводам правил.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>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при строительстве, реконструкции объектов капитального строительства такие объекты относятся к следующим категориям риска: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7" w:name="P201"/>
      <w:bookmarkEnd w:id="7"/>
      <w:r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DC6CDD" w:rsidRDefault="00DC6CDD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значительный риск - производственные здания;</w:t>
      </w:r>
    </w:p>
    <w:p w:rsidR="00DC6CDD" w:rsidRDefault="00DC6CDD">
      <w:pPr>
        <w:pStyle w:val="ConsPlusNormal"/>
        <w:spacing w:before="220"/>
        <w:ind w:firstLine="540"/>
        <w:jc w:val="both"/>
      </w:pPr>
      <w:r>
        <w:t xml:space="preserve">умеренный риск - объекты капитального строительства, не указанные в </w:t>
      </w:r>
      <w:hyperlink w:anchor="P20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02" w:history="1">
        <w:r>
          <w:rPr>
            <w:color w:val="0000FF"/>
          </w:rPr>
          <w:t>четвертом</w:t>
        </w:r>
      </w:hyperlink>
      <w:r>
        <w:t xml:space="preserve"> настоящего документа.</w:t>
      </w: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ind w:firstLine="540"/>
        <w:jc w:val="both"/>
      </w:pPr>
    </w:p>
    <w:p w:rsidR="00DC6CDD" w:rsidRDefault="00DC6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72F" w:rsidRDefault="0051572F">
      <w:bookmarkStart w:id="9" w:name="_GoBack"/>
      <w:bookmarkEnd w:id="9"/>
    </w:p>
    <w:sectPr w:rsidR="0051572F" w:rsidSect="005D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DD"/>
    <w:rsid w:val="0051572F"/>
    <w:rsid w:val="00D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4F918B674AF647AC29C6131391421A0CD039BCEFDBDF72EC9FBE34D07A1101BC3F23CAA25232B76800I" TargetMode="External"/><Relationship Id="rId21" Type="http://schemas.openxmlformats.org/officeDocument/2006/relationships/hyperlink" Target="consultantplus://offline/ref=9A4F918B674AF647AC29C6131391421A0CD03FB8EAD4DF72EC9FBE34D07A1101BC3F23CAAA6504I" TargetMode="External"/><Relationship Id="rId42" Type="http://schemas.openxmlformats.org/officeDocument/2006/relationships/hyperlink" Target="consultantplus://offline/ref=9A4F918B674AF647AC29C6131391421A0CDA38B0E0DADF72EC9FBE34D0670AI" TargetMode="External"/><Relationship Id="rId63" Type="http://schemas.openxmlformats.org/officeDocument/2006/relationships/hyperlink" Target="consultantplus://offline/ref=9A4F918B674AF647AC29C6131391421A0CD03ABBECD6DF72EC9FBE34D07A1101BC3F23CAA25232B4680AI" TargetMode="External"/><Relationship Id="rId84" Type="http://schemas.openxmlformats.org/officeDocument/2006/relationships/hyperlink" Target="consultantplus://offline/ref=9A4F918B674AF647AC29C6131391421A0CD830BEECD3DF72EC9FBE34D07A1101BC3F23CAA25232B76805I" TargetMode="External"/><Relationship Id="rId138" Type="http://schemas.openxmlformats.org/officeDocument/2006/relationships/hyperlink" Target="consultantplus://offline/ref=9A4F918B674AF647AC29C6131391421A0FD031B8ECD6DF72EC9FBE34D07A1101BC3F23C9A16505I" TargetMode="External"/><Relationship Id="rId107" Type="http://schemas.openxmlformats.org/officeDocument/2006/relationships/hyperlink" Target="consultantplus://offline/ref=9A4F918B674AF647AC29C6131391421A0CD031B0E8D0DF72EC9FBE34D07A1101BC3F23CCAB5B630BI" TargetMode="External"/><Relationship Id="rId11" Type="http://schemas.openxmlformats.org/officeDocument/2006/relationships/hyperlink" Target="consultantplus://offline/ref=9A4F918B674AF647AC29C6131391421A0CDF31BCEFD4DF72EC9FBE34D07A1101BC3F23CAA25236B76805I" TargetMode="External"/><Relationship Id="rId32" Type="http://schemas.openxmlformats.org/officeDocument/2006/relationships/hyperlink" Target="consultantplus://offline/ref=9A4F918B674AF647AC29C6131391421A06DD3FB9EFD98278E4C6B236D7754E16BB762FCBA252336B02I" TargetMode="External"/><Relationship Id="rId53" Type="http://schemas.openxmlformats.org/officeDocument/2006/relationships/hyperlink" Target="consultantplus://offline/ref=9A4F918B674AF647AC29C6131391421A0FDA3DBEEBD3DF72EC9FBE34D07A1101BC3F23CAA25232B56805I" TargetMode="External"/><Relationship Id="rId74" Type="http://schemas.openxmlformats.org/officeDocument/2006/relationships/hyperlink" Target="consultantplus://offline/ref=9A4F918B674AF647AC29C6131391421A0FDE3ABFE0D1DF72EC9FBE34D07A1101BC3F23CAA25232B56806I" TargetMode="External"/><Relationship Id="rId128" Type="http://schemas.openxmlformats.org/officeDocument/2006/relationships/hyperlink" Target="consultantplus://offline/ref=9A4F918B674AF647AC29C6131391421A0CDF31BCEFD4DF72EC9FBE34D07A1101BC3F23CAA25236B7680AI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A4F918B674AF647AC29C6131391421A0FDA3DBEEBD3DF72EC9FBE34D07A1101BC3F23CAA25232B56805I" TargetMode="External"/><Relationship Id="rId22" Type="http://schemas.openxmlformats.org/officeDocument/2006/relationships/hyperlink" Target="consultantplus://offline/ref=9A4F918B674AF647AC29C6131391421A06DD3FB9EFD98278E4C6B236D7754E16BB762FCBA252326B0DI" TargetMode="External"/><Relationship Id="rId27" Type="http://schemas.openxmlformats.org/officeDocument/2006/relationships/hyperlink" Target="consultantplus://offline/ref=9A4F918B674AF647AC29C6131391421A0FDA3DBEEBD3DF72EC9FBE34D07A1101BC3F23CAA25232B56801I" TargetMode="External"/><Relationship Id="rId43" Type="http://schemas.openxmlformats.org/officeDocument/2006/relationships/hyperlink" Target="consultantplus://offline/ref=9A4F918B674AF647AC29C6131391421A0CD03FB8EAD4DF72EC9FBE34D07A1101BC3F23C8AB6505I" TargetMode="External"/><Relationship Id="rId48" Type="http://schemas.openxmlformats.org/officeDocument/2006/relationships/hyperlink" Target="consultantplus://offline/ref=9A4F918B674AF647AC29C6131391421A0CD03FB8EAD4DF72EC9FBE34D07A1101BC3F23CAA25332BD6802I" TargetMode="External"/><Relationship Id="rId64" Type="http://schemas.openxmlformats.org/officeDocument/2006/relationships/hyperlink" Target="consultantplus://offline/ref=9A4F918B674AF647AC29C6131391421A0FDA3DBEEBD3DF72EC9FBE34D07A1101BC3F23CAA25232B66803I" TargetMode="External"/><Relationship Id="rId69" Type="http://schemas.openxmlformats.org/officeDocument/2006/relationships/hyperlink" Target="consultantplus://offline/ref=9A4F918B674AF647AC29C6131391421A0FDA3DBEEBD3DF72EC9FBE34D07A1101BC3F23CAA25232B66801I" TargetMode="External"/><Relationship Id="rId113" Type="http://schemas.openxmlformats.org/officeDocument/2006/relationships/hyperlink" Target="consultantplus://offline/ref=9A4F918B674AF647AC29C6131391421A0CD031B0E8D0DF72EC9FBE34D07A1101BC3F23CCAA536305I" TargetMode="External"/><Relationship Id="rId118" Type="http://schemas.openxmlformats.org/officeDocument/2006/relationships/hyperlink" Target="consultantplus://offline/ref=9A4F918B674AF647AC29C6131391421A0CD039BCEFDBDF72EC9FBE34D07A1101BC3F23CAA25232B76805I" TargetMode="External"/><Relationship Id="rId134" Type="http://schemas.openxmlformats.org/officeDocument/2006/relationships/hyperlink" Target="consultantplus://offline/ref=9A4F918B674AF647AC29C6131391421A06DD3FB9EFD98278E4C6B236D7754E16BB762FCBA252366B05I" TargetMode="External"/><Relationship Id="rId139" Type="http://schemas.openxmlformats.org/officeDocument/2006/relationships/hyperlink" Target="consultantplus://offline/ref=9A4F918B674AF647AC29C6131391421A0FD031B8ECD6DF72EC9FBE34D07A1101BC3F23C9A6650AI" TargetMode="External"/><Relationship Id="rId80" Type="http://schemas.openxmlformats.org/officeDocument/2006/relationships/hyperlink" Target="consultantplus://offline/ref=9A4F918B674AF647AC29C6131391421A0FD03DB1EBD2DF72EC9FBE34D07A1101BC3F23CAA25232B06805I" TargetMode="External"/><Relationship Id="rId85" Type="http://schemas.openxmlformats.org/officeDocument/2006/relationships/hyperlink" Target="consultantplus://offline/ref=9A4F918B674AF647AC29C6131391421A0CD139BDEBD6DF72EC9FBE34D07A1101BC3F23CAA25232B56806I" TargetMode="External"/><Relationship Id="rId12" Type="http://schemas.openxmlformats.org/officeDocument/2006/relationships/hyperlink" Target="consultantplus://offline/ref=9A4F918B674AF647AC29C6131391421A0CDA3ABBECD4DF72EC9FBE34D07A1101BC3F23CAA25232B0680BI" TargetMode="External"/><Relationship Id="rId17" Type="http://schemas.openxmlformats.org/officeDocument/2006/relationships/hyperlink" Target="consultantplus://offline/ref=9A4F918B674AF647AC29C6131391421A0CD13AB8EAD0DF72EC9FBE34D07A1101BC3F23CAA25232B56804I" TargetMode="External"/><Relationship Id="rId33" Type="http://schemas.openxmlformats.org/officeDocument/2006/relationships/hyperlink" Target="consultantplus://offline/ref=9A4F918B674AF647AC29C6131391421A0CD830BEECD3DF72EC9FBE34D07A1101BC3F23CAA25232B76805I" TargetMode="External"/><Relationship Id="rId38" Type="http://schemas.openxmlformats.org/officeDocument/2006/relationships/hyperlink" Target="consultantplus://offline/ref=9A4F918B674AF647AC29C6131391421A0FDE3ABFE0D1DF72EC9FBE34D07A1101BC3F23CAA25232B56801I" TargetMode="External"/><Relationship Id="rId59" Type="http://schemas.openxmlformats.org/officeDocument/2006/relationships/hyperlink" Target="consultantplus://offline/ref=9A4F918B674AF647AC29C6131391421A06DD3FB9EFD98278E4C6B236D7754E16BB762FCBA252306B02I" TargetMode="External"/><Relationship Id="rId103" Type="http://schemas.openxmlformats.org/officeDocument/2006/relationships/hyperlink" Target="consultantplus://offline/ref=9A4F918B674AF647AC29C6131391421A0CD031B0E8D0DF72EC9FBE34D07A1101BC3F23CCAB5B6300I" TargetMode="External"/><Relationship Id="rId108" Type="http://schemas.openxmlformats.org/officeDocument/2006/relationships/hyperlink" Target="consultantplus://offline/ref=9A4F918B674AF647AC29C6131391421A0CD031B0E8D0DF72EC9FBE34D07A1101BC3F23C3A2526302I" TargetMode="External"/><Relationship Id="rId124" Type="http://schemas.openxmlformats.org/officeDocument/2006/relationships/hyperlink" Target="consultantplus://offline/ref=9A4F918B674AF647AC29C6131391421A0CDF31BCEFD4DF72EC9FBE34D07A1101BC3F23CAA25236B7680BI" TargetMode="External"/><Relationship Id="rId129" Type="http://schemas.openxmlformats.org/officeDocument/2006/relationships/hyperlink" Target="consultantplus://offline/ref=9A4F918B674AF647AC29C6131391421A0FD03DB1EBD2DF72EC9FBE34D07A1101BC3F23CAA25232B16803I" TargetMode="External"/><Relationship Id="rId54" Type="http://schemas.openxmlformats.org/officeDocument/2006/relationships/hyperlink" Target="consultantplus://offline/ref=9A4F918B674AF647AC29C6131391421A0CD03FB8EAD4DF72EC9FBE34D07A1101BC3F23CAA45B6307I" TargetMode="External"/><Relationship Id="rId70" Type="http://schemas.openxmlformats.org/officeDocument/2006/relationships/hyperlink" Target="consultantplus://offline/ref=9A4F918B674AF647AC29C6131391421A0CDF31BCEFD4DF72EC9FBE34D07A1101BC3F23CAA25236B76804I" TargetMode="External"/><Relationship Id="rId75" Type="http://schemas.openxmlformats.org/officeDocument/2006/relationships/hyperlink" Target="consultantplus://offline/ref=9A4F918B674AF647AC29C6131391421A0FDE3ABFE0D1DF72EC9FBE34D07A1101BC3F23CAA25232B56805I" TargetMode="External"/><Relationship Id="rId91" Type="http://schemas.openxmlformats.org/officeDocument/2006/relationships/hyperlink" Target="consultantplus://offline/ref=9A4F918B674AF647AC29C6131391421A0FDA3DBEEBD3DF72EC9FBE34D07A1101BC3F23CAA25232B66804I" TargetMode="External"/><Relationship Id="rId96" Type="http://schemas.openxmlformats.org/officeDocument/2006/relationships/hyperlink" Target="consultantplus://offline/ref=9A4F918B674AF647AC29C6131391421A0CD039BCEFDBDF72EC9FBE34D07A1101BC3F23CAA25232B66800I" TargetMode="External"/><Relationship Id="rId140" Type="http://schemas.openxmlformats.org/officeDocument/2006/relationships/hyperlink" Target="consultantplus://offline/ref=9A4F918B674AF647AC29C6131391421A0CD13AB8EAD0DF72EC9FBE34D07A1101BC3F23CAA25232B66803I" TargetMode="External"/><Relationship Id="rId145" Type="http://schemas.openxmlformats.org/officeDocument/2006/relationships/hyperlink" Target="consultantplus://offline/ref=9A4F918B674AF647AC29C6131391421A0CD039BCEFDBDF72EC9FBE34D07A1101BC3F23CAA25232B7680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F918B674AF647AC29C6131391421A0CD931BDECD3DF72EC9FBE34D07A1101BC3F23CAA25232B56807I" TargetMode="External"/><Relationship Id="rId23" Type="http://schemas.openxmlformats.org/officeDocument/2006/relationships/hyperlink" Target="consultantplus://offline/ref=9A4F918B674AF647AC29C6131391421A0FDA3DBEEBD3DF72EC9FBE34D07A1101BC3F23CAA25232B56802I" TargetMode="External"/><Relationship Id="rId28" Type="http://schemas.openxmlformats.org/officeDocument/2006/relationships/hyperlink" Target="consultantplus://offline/ref=9A4F918B674AF647AC29C6131391421A0CD138B1E1D3DF72EC9FBE34D07A1101BC3F23CAA25232B46806I" TargetMode="External"/><Relationship Id="rId49" Type="http://schemas.openxmlformats.org/officeDocument/2006/relationships/hyperlink" Target="consultantplus://offline/ref=9A4F918B674AF647AC29C6131391421A06DD3FB9EFD98278E4C6B236D7754E16BB762FCBA252336B03I" TargetMode="External"/><Relationship Id="rId114" Type="http://schemas.openxmlformats.org/officeDocument/2006/relationships/hyperlink" Target="consultantplus://offline/ref=9A4F918B674AF647AC29C6131391421A0CD031B0E8D0DF72EC9FBE34D07A1101BC3F23C9A45B6305I" TargetMode="External"/><Relationship Id="rId119" Type="http://schemas.openxmlformats.org/officeDocument/2006/relationships/hyperlink" Target="consultantplus://offline/ref=9A4F918B674AF647AC29C6131391421A0CD931BDECD3DF72EC9FBE34D07A1101BC3F23CAA25232B56807I" TargetMode="External"/><Relationship Id="rId44" Type="http://schemas.openxmlformats.org/officeDocument/2006/relationships/hyperlink" Target="consultantplus://offline/ref=9A4F918B674AF647AC29C6131391421A0FDA3DBEEBD3DF72EC9FBE34D07A1101BC3F23CAA25232B56804I" TargetMode="External"/><Relationship Id="rId60" Type="http://schemas.openxmlformats.org/officeDocument/2006/relationships/hyperlink" Target="consultantplus://offline/ref=9A4F918B674AF647AC29C6131391421A0FD03DB1EBD2DF72EC9FBE34D07A1101BC3F23CAA25232B06807I" TargetMode="External"/><Relationship Id="rId65" Type="http://schemas.openxmlformats.org/officeDocument/2006/relationships/hyperlink" Target="consultantplus://offline/ref=9A4F918B674AF647AC29C6131391421A0FDE3ABFE0D1DF72EC9FBE34D07A1101BC3F23CAA25232B56800I" TargetMode="External"/><Relationship Id="rId81" Type="http://schemas.openxmlformats.org/officeDocument/2006/relationships/hyperlink" Target="consultantplus://offline/ref=9A4F918B674AF647AC29C6131391421A0FDA3DBEEBD3DF72EC9FBE34D07A1101BC3F23CAA25232B66806I" TargetMode="External"/><Relationship Id="rId86" Type="http://schemas.openxmlformats.org/officeDocument/2006/relationships/hyperlink" Target="consultantplus://offline/ref=9A4F918B674AF647AC29C6131391421A0CD039BCEFDBDF72EC9FBE34D07A1101BC3F23CAA25232B56806I" TargetMode="External"/><Relationship Id="rId130" Type="http://schemas.openxmlformats.org/officeDocument/2006/relationships/hyperlink" Target="consultantplus://offline/ref=9A4F918B674AF647AC29C6131391421A0FDA3DBEEBD3DF72EC9FBE34D07A1101BC3F23CAA25232B56805I" TargetMode="External"/><Relationship Id="rId135" Type="http://schemas.openxmlformats.org/officeDocument/2006/relationships/hyperlink" Target="consultantplus://offline/ref=9A4F918B674AF647AC29C6131391421A0FDA3DBEEBD3DF72EC9FBE34D07A1101BC3F23CAA25232B76803I" TargetMode="External"/><Relationship Id="rId13" Type="http://schemas.openxmlformats.org/officeDocument/2006/relationships/hyperlink" Target="consultantplus://offline/ref=9A4F918B674AF647AC29C6131391421A0FDE3ABFE0D1DF72EC9FBE34D07A1101BC3F23CAA25232B46806I" TargetMode="External"/><Relationship Id="rId18" Type="http://schemas.openxmlformats.org/officeDocument/2006/relationships/hyperlink" Target="consultantplus://offline/ref=9A4F918B674AF647AC29C6131391421A09D031BDEFD98278E4C6B236D7754E16BB762FCBA252316B04I" TargetMode="External"/><Relationship Id="rId39" Type="http://schemas.openxmlformats.org/officeDocument/2006/relationships/hyperlink" Target="consultantplus://offline/ref=9A4F918B674AF647AC29C6131391421A0CD138BBE8D5DF72EC9FBE34D07A1101BC3F23CAA25232B26801I" TargetMode="External"/><Relationship Id="rId109" Type="http://schemas.openxmlformats.org/officeDocument/2006/relationships/hyperlink" Target="consultantplus://offline/ref=9A4F918B674AF647AC29C6131391421A0CD031B0E8D0DF72EC9FBE34D07A1101BC3F23CAA25334B66802I" TargetMode="External"/><Relationship Id="rId34" Type="http://schemas.openxmlformats.org/officeDocument/2006/relationships/hyperlink" Target="consultantplus://offline/ref=9A4F918B674AF647AC29C6131391421A0FD03DB1EBD2DF72EC9FBE34D07A1101BC3F23CAA25232B06801I" TargetMode="External"/><Relationship Id="rId50" Type="http://schemas.openxmlformats.org/officeDocument/2006/relationships/hyperlink" Target="consultantplus://offline/ref=9A4F918B674AF647AC29C6131391421A0FDA3DBEEBD3DF72EC9FBE34D07A1101BC3F23CAA25232B56805I" TargetMode="External"/><Relationship Id="rId55" Type="http://schemas.openxmlformats.org/officeDocument/2006/relationships/hyperlink" Target="consultantplus://offline/ref=9A4F918B674AF647AC29C6131391421A0CD03FB8EAD4DF72EC9FBE34D07A1101BC3F23CAA5526301I" TargetMode="External"/><Relationship Id="rId76" Type="http://schemas.openxmlformats.org/officeDocument/2006/relationships/hyperlink" Target="consultantplus://offline/ref=9A4F918B674AF647AC29C6131391421A0FDA3DBEEBD3DF72EC9FBE34D07A1101BC3F23CAA25232B66807I" TargetMode="External"/><Relationship Id="rId97" Type="http://schemas.openxmlformats.org/officeDocument/2006/relationships/hyperlink" Target="consultantplus://offline/ref=9A4F918B674AF647AC29C6131391421A0CD039BCEFDBDF72EC9FBE34D07A1101BC3F23CAA25232B6680BI" TargetMode="External"/><Relationship Id="rId104" Type="http://schemas.openxmlformats.org/officeDocument/2006/relationships/hyperlink" Target="consultantplus://offline/ref=9A4F918B674AF647AC29C6131391421A0CD031B0E8D0DF72EC9FBE34D07A1101BC3F23CCA556630AI" TargetMode="External"/><Relationship Id="rId120" Type="http://schemas.openxmlformats.org/officeDocument/2006/relationships/hyperlink" Target="consultantplus://offline/ref=9A4F918B674AF647AC29C6131391421A0FD03DB1EBD2DF72EC9FBE34D07A1101BC3F23CAA25232B0680BI" TargetMode="External"/><Relationship Id="rId125" Type="http://schemas.openxmlformats.org/officeDocument/2006/relationships/hyperlink" Target="consultantplus://offline/ref=9A4F918B674AF647AC29C6131391421A0CD83EBAEAD1DF72EC9FBE34D07A1101BC3F23CAA26500I" TargetMode="External"/><Relationship Id="rId141" Type="http://schemas.openxmlformats.org/officeDocument/2006/relationships/hyperlink" Target="consultantplus://offline/ref=9A4F918B674AF647AC29C6131391421A0FD83FBDE0D7DF72EC9FBE34D07A1101BC3F23CAA25232B56802I" TargetMode="External"/><Relationship Id="rId146" Type="http://schemas.openxmlformats.org/officeDocument/2006/relationships/hyperlink" Target="consultantplus://offline/ref=9A4F918B674AF647AC29C6131391421A0FDC30BEE9DBDF72EC9FBE34D07A1101BC3F23CAA25232B26800I" TargetMode="External"/><Relationship Id="rId7" Type="http://schemas.openxmlformats.org/officeDocument/2006/relationships/hyperlink" Target="consultantplus://offline/ref=9A4F918B674AF647AC29C6131391421A06DD3FB9EFD98278E4C6B236D7754E16BB762FCBA252326B01I" TargetMode="External"/><Relationship Id="rId71" Type="http://schemas.openxmlformats.org/officeDocument/2006/relationships/hyperlink" Target="consultantplus://offline/ref=9A4F918B674AF647AC29C6131391421A0CD03FB8EAD4DF72EC9FBE34D07A1101BC3F23CAAA6504I" TargetMode="External"/><Relationship Id="rId92" Type="http://schemas.openxmlformats.org/officeDocument/2006/relationships/hyperlink" Target="consultantplus://offline/ref=9A4F918B674AF647AC29C6131391421A0FDA3DBEEBD3DF72EC9FBE34D07A1101BC3F23CAA25232B6680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4F918B674AF647AC29C6131391421A0FDE3ABFE0D1DF72EC9FBE34D07A1101BC3F23CAA25232B56803I" TargetMode="External"/><Relationship Id="rId24" Type="http://schemas.openxmlformats.org/officeDocument/2006/relationships/hyperlink" Target="consultantplus://offline/ref=9A4F918B674AF647AC29C6131391421A0FDE3ABFE0D1DF72EC9FBE34D07A1101BC3F23CAA25232B4680AI" TargetMode="External"/><Relationship Id="rId40" Type="http://schemas.openxmlformats.org/officeDocument/2006/relationships/hyperlink" Target="consultantplus://offline/ref=9A4F918B674AF647AC29C6131391421A0CD039BCEFDBDF72EC9FBE34D07A1101BC3F23CAA25232B46806I" TargetMode="External"/><Relationship Id="rId45" Type="http://schemas.openxmlformats.org/officeDocument/2006/relationships/hyperlink" Target="consultantplus://offline/ref=9A4F918B674AF647AC29C6131391421A0CD03FB8EAD4DF72EC9FBE34D07A1101BC3F23CAA25332BD6802I" TargetMode="External"/><Relationship Id="rId66" Type="http://schemas.openxmlformats.org/officeDocument/2006/relationships/hyperlink" Target="consultantplus://offline/ref=9A4F918B674AF647AC29C6131391421A0CD03FB8EAD4DF72EC9FBE34D0670AI" TargetMode="External"/><Relationship Id="rId87" Type="http://schemas.openxmlformats.org/officeDocument/2006/relationships/hyperlink" Target="consultantplus://offline/ref=9A4F918B674AF647AC29C6131391421A0CD039BCEFDBDF72EC9FBE34D07A1101BC3F23CAA25232B5680BI" TargetMode="External"/><Relationship Id="rId110" Type="http://schemas.openxmlformats.org/officeDocument/2006/relationships/hyperlink" Target="consultantplus://offline/ref=9A4F918B674AF647AC29C6131391421A0CD031B0E8D0DF72EC9FBE34D07A1101BC3F23CAA25334B66807I" TargetMode="External"/><Relationship Id="rId115" Type="http://schemas.openxmlformats.org/officeDocument/2006/relationships/hyperlink" Target="consultantplus://offline/ref=9A4F918B674AF647AC29C6131391421A0CD031B0E8D0DF72EC9FBE34D07A1101BC3F23C8AA516303I" TargetMode="External"/><Relationship Id="rId131" Type="http://schemas.openxmlformats.org/officeDocument/2006/relationships/hyperlink" Target="consultantplus://offline/ref=9A4F918B674AF647AC29C6131391421A06DD3FB9EFD98278E4C6B236D7754E16BB762FCBA252316B0CI" TargetMode="External"/><Relationship Id="rId136" Type="http://schemas.openxmlformats.org/officeDocument/2006/relationships/hyperlink" Target="consultantplus://offline/ref=9A4F918B674AF647AC29C6131391421A0FD03DB1EBD2DF72EC9FBE34D07A1101BC3F23CAA25232B16802I" TargetMode="External"/><Relationship Id="rId61" Type="http://schemas.openxmlformats.org/officeDocument/2006/relationships/hyperlink" Target="consultantplus://offline/ref=9A4F918B674AF647AC29C6131391421A0FDA3DBEEBD3DF72EC9FBE34D07A1101BC3F23CAA25232B56805I" TargetMode="External"/><Relationship Id="rId82" Type="http://schemas.openxmlformats.org/officeDocument/2006/relationships/hyperlink" Target="consultantplus://offline/ref=9A4F918B674AF647AC29C6131391421A0FD138BAECD3DF72EC9FBE34D07A1101BC3F23CAA25232B4680AI" TargetMode="External"/><Relationship Id="rId19" Type="http://schemas.openxmlformats.org/officeDocument/2006/relationships/hyperlink" Target="consultantplus://offline/ref=9A4F918B674AF647AC29C6131391421A0CD03FB8EAD4DF72EC9FBE34D07A1101BC3F23CAA2523AB3680AI" TargetMode="External"/><Relationship Id="rId14" Type="http://schemas.openxmlformats.org/officeDocument/2006/relationships/hyperlink" Target="consultantplus://offline/ref=9A4F918B674AF647AC29C6131391421A0CD138BBE8D5DF72EC9FBE34D07A1101BC3F23CAA25232B26801I" TargetMode="External"/><Relationship Id="rId30" Type="http://schemas.openxmlformats.org/officeDocument/2006/relationships/hyperlink" Target="consultantplus://offline/ref=9A4F918B674AF647AC29C6131391421A06DD3FB9EFD98278E4C6B236D7754E16BB762FCBA252336B01I" TargetMode="External"/><Relationship Id="rId35" Type="http://schemas.openxmlformats.org/officeDocument/2006/relationships/hyperlink" Target="consultantplus://offline/ref=9A4F918B674AF647AC29C6131391421A0FDA3DBEEBD3DF72EC9FBE34D07A1101BC3F23CAA25232B56806I" TargetMode="External"/><Relationship Id="rId56" Type="http://schemas.openxmlformats.org/officeDocument/2006/relationships/hyperlink" Target="consultantplus://offline/ref=9A4F918B674AF647AC29C6131391421A0CD03FB8EAD4DF72EC9FBE34D07A1101BC3F23CAA5526306I" TargetMode="External"/><Relationship Id="rId77" Type="http://schemas.openxmlformats.org/officeDocument/2006/relationships/hyperlink" Target="consultantplus://offline/ref=9A4F918B674AF647AC29C6131391421A0CD039BCEFDBDF72EC9FBE34D07A1101BC3F23CAA25232B56802I" TargetMode="External"/><Relationship Id="rId100" Type="http://schemas.openxmlformats.org/officeDocument/2006/relationships/hyperlink" Target="consultantplus://offline/ref=9A4F918B674AF647AC29C6131391421A0CD031B0E8D0DF72EC9FBE34D07A1101BC3F23CAA450630AI" TargetMode="External"/><Relationship Id="rId105" Type="http://schemas.openxmlformats.org/officeDocument/2006/relationships/hyperlink" Target="consultantplus://offline/ref=9A4F918B674AF647AC29C6131391421A0CD031B0E8D0DF72EC9FBE34D07A1101BC3F23C9A252630AI" TargetMode="External"/><Relationship Id="rId126" Type="http://schemas.openxmlformats.org/officeDocument/2006/relationships/hyperlink" Target="consultantplus://offline/ref=9A4F918B674AF647AC29C6131391421A0FD031B8ECD6DF72EC9FBE34D07A1101BC3F23CAAA650AI" TargetMode="External"/><Relationship Id="rId147" Type="http://schemas.openxmlformats.org/officeDocument/2006/relationships/hyperlink" Target="consultantplus://offline/ref=9A4F918B674AF647AC29C6131391421A0FDC30BEE9DBDF72EC9FBE34D07A1101BC3F23CAA25232B26807I" TargetMode="External"/><Relationship Id="rId8" Type="http://schemas.openxmlformats.org/officeDocument/2006/relationships/hyperlink" Target="consultantplus://offline/ref=9A4F918B674AF647AC29C6131391421A0CD830BEECD3DF72EC9FBE34D07A1101BC3F23CAA25232B76805I" TargetMode="External"/><Relationship Id="rId51" Type="http://schemas.openxmlformats.org/officeDocument/2006/relationships/hyperlink" Target="consultantplus://offline/ref=9A4F918B674AF647AC29C6131391421A06DD3FB9EFD98278E4C6B236D7754E16BB762FCBA252306B05I" TargetMode="External"/><Relationship Id="rId72" Type="http://schemas.openxmlformats.org/officeDocument/2006/relationships/hyperlink" Target="consultantplus://offline/ref=9A4F918B674AF647AC29C6131391421A06DD3FB9EFD98278E4C6B236D7754E16BB762FCBA252316B04I" TargetMode="External"/><Relationship Id="rId93" Type="http://schemas.openxmlformats.org/officeDocument/2006/relationships/hyperlink" Target="consultantplus://offline/ref=9A4F918B674AF647AC29C6131391421A0CD03FB8EAD4DF72EC9FBE34D07A1101BC3F23CAA2523AB1680BI" TargetMode="External"/><Relationship Id="rId98" Type="http://schemas.openxmlformats.org/officeDocument/2006/relationships/hyperlink" Target="consultantplus://offline/ref=9A4F918B674AF647AC29C6131391421A0CD039BCEFDBDF72EC9FBE34D07A1101BC3F23CAA25232B6680AI" TargetMode="External"/><Relationship Id="rId121" Type="http://schemas.openxmlformats.org/officeDocument/2006/relationships/hyperlink" Target="consultantplus://offline/ref=9A4F918B674AF647AC29C6131391421A06DD3FB9EFD98278E4C6B236D7754E16BB762FCBA252316B03I" TargetMode="External"/><Relationship Id="rId142" Type="http://schemas.openxmlformats.org/officeDocument/2006/relationships/hyperlink" Target="consultantplus://offline/ref=9A4F918B674AF647AC29C6131391421A06DD3FB9EFD98278E4C6B236D7754E16BB762FCBA252366B06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A4F918B674AF647AC29C6131391421A06DD3FB9EFD98278E4C6B236D7754E16BB762FCBA252326B0DI" TargetMode="External"/><Relationship Id="rId46" Type="http://schemas.openxmlformats.org/officeDocument/2006/relationships/hyperlink" Target="consultantplus://offline/ref=9A4F918B674AF647AC29C6131391421A0CD138BBE8D5DF72EC9FBE34D07A1101BC3F23CAA25232B26801I" TargetMode="External"/><Relationship Id="rId67" Type="http://schemas.openxmlformats.org/officeDocument/2006/relationships/hyperlink" Target="consultantplus://offline/ref=9A4F918B674AF647AC29C6131391421A06DD3FB9EFD98278E4C6B236D7754E16BB762FCBA252306B0CI" TargetMode="External"/><Relationship Id="rId116" Type="http://schemas.openxmlformats.org/officeDocument/2006/relationships/hyperlink" Target="consultantplus://offline/ref=9A4F918B674AF647AC29C6131391421A0CD031B0E8D0DF72EC9FBE34D07A1101BC3F23CCAA506303I" TargetMode="External"/><Relationship Id="rId137" Type="http://schemas.openxmlformats.org/officeDocument/2006/relationships/hyperlink" Target="consultantplus://offline/ref=9A4F918B674AF647AC29C6131391421A0FDA3DBEEBD3DF72EC9FBE34D07A1101BC3F23CAA25232B56805I" TargetMode="External"/><Relationship Id="rId20" Type="http://schemas.openxmlformats.org/officeDocument/2006/relationships/hyperlink" Target="consultantplus://offline/ref=9A4F918B674AF647AC29C6131391421A0FDA3DBEEBD3DF72EC9FBE34D07A1101BC3F23CAA25232B56803I" TargetMode="External"/><Relationship Id="rId41" Type="http://schemas.openxmlformats.org/officeDocument/2006/relationships/hyperlink" Target="consultantplus://offline/ref=9A4F918B674AF647AC29C6131391421A0CD13AB8EAD0DF72EC9FBE34D07A1101BC3F23CAA25232B56804I" TargetMode="External"/><Relationship Id="rId62" Type="http://schemas.openxmlformats.org/officeDocument/2006/relationships/hyperlink" Target="consultantplus://offline/ref=9A4F918B674AF647AC29C6131391421A0CDA3ABBECD4DF72EC9FBE34D07A1101BC3F23CAA25232B0680BI" TargetMode="External"/><Relationship Id="rId83" Type="http://schemas.openxmlformats.org/officeDocument/2006/relationships/hyperlink" Target="consultantplus://offline/ref=9A4F918B674AF647AC29C6131391421A06DD3FB9EFD98278E4C6B236D7754E16BB762FCBA252316B06I" TargetMode="External"/><Relationship Id="rId88" Type="http://schemas.openxmlformats.org/officeDocument/2006/relationships/hyperlink" Target="consultantplus://offline/ref=9A4F918B674AF647AC29C6131391421A06DD3FB9EFD98278E4C6B236D7754E16BB762FCBA252316B07I" TargetMode="External"/><Relationship Id="rId111" Type="http://schemas.openxmlformats.org/officeDocument/2006/relationships/hyperlink" Target="consultantplus://offline/ref=9A4F918B674AF647AC29C6131391421A0CD031B0E8D0DF72EC9FBE34D07A1101BC3F23C9AB556300I" TargetMode="External"/><Relationship Id="rId132" Type="http://schemas.openxmlformats.org/officeDocument/2006/relationships/hyperlink" Target="consultantplus://offline/ref=9A4F918B674AF647AC29C6131391421A0FDA3DBEEBD3DF72EC9FBE34D07A1101BC3F23CAA25232B56805I" TargetMode="External"/><Relationship Id="rId15" Type="http://schemas.openxmlformats.org/officeDocument/2006/relationships/hyperlink" Target="consultantplus://offline/ref=9A4F918B674AF647AC29C6131391421A0CD039BCEFDBDF72EC9FBE34D07A1101BC3F23CAA25232B46806I" TargetMode="External"/><Relationship Id="rId36" Type="http://schemas.openxmlformats.org/officeDocument/2006/relationships/hyperlink" Target="consultantplus://offline/ref=9A4F918B674AF647AC29C6131391421A0CDF31BCEFD4DF72EC9FBE34D07A1101BC3F23CAA25236B76805I" TargetMode="External"/><Relationship Id="rId57" Type="http://schemas.openxmlformats.org/officeDocument/2006/relationships/hyperlink" Target="consultantplus://offline/ref=9A4F918B674AF647AC29C6131391421A0CD13AB8EAD0DF72EC9FBE34D07A1101BC3F23CAA25232B5680AI" TargetMode="External"/><Relationship Id="rId106" Type="http://schemas.openxmlformats.org/officeDocument/2006/relationships/hyperlink" Target="consultantplus://offline/ref=9A4F918B674AF647AC29C6131391421A0CD031B0E8D0DF72EC9FBE34D07A1101BC3F23CCAB5B6307I" TargetMode="External"/><Relationship Id="rId127" Type="http://schemas.openxmlformats.org/officeDocument/2006/relationships/hyperlink" Target="consultantplus://offline/ref=9A4F918B674AF647AC29C6131391421A0FDA3DBEEBD3DF72EC9FBE34D07A1101BC3F23CAA25232B56805I" TargetMode="External"/><Relationship Id="rId10" Type="http://schemas.openxmlformats.org/officeDocument/2006/relationships/hyperlink" Target="consultantplus://offline/ref=9A4F918B674AF647AC29C6131391421A0FDA3DBEEBD3DF72EC9FBE34D07A1101BC3F23CAA25232B46806I" TargetMode="External"/><Relationship Id="rId31" Type="http://schemas.openxmlformats.org/officeDocument/2006/relationships/hyperlink" Target="consultantplus://offline/ref=9A4F918B674AF647AC29C6131391421A0CD931BDECD3DF72EC9FBE34D07A1101BC3F23CAA25232B56807I" TargetMode="External"/><Relationship Id="rId52" Type="http://schemas.openxmlformats.org/officeDocument/2006/relationships/hyperlink" Target="consultantplus://offline/ref=9A4F918B674AF647AC29C6131391421A0FD03DB1EBD2DF72EC9FBE34D07A1101BC3F23CAA25232B06800I" TargetMode="External"/><Relationship Id="rId73" Type="http://schemas.openxmlformats.org/officeDocument/2006/relationships/hyperlink" Target="consultantplus://offline/ref=9A4F918B674AF647AC29C6131391421A0FDA3DBEEBD3DF72EC9FBE34D07A1101BC3F23CAA25232B66800I" TargetMode="External"/><Relationship Id="rId78" Type="http://schemas.openxmlformats.org/officeDocument/2006/relationships/hyperlink" Target="consultantplus://offline/ref=9A4F918B674AF647AC29C6131391421A0CD039BCEFDBDF72EC9FBE34D07A1101BC3F23CAA25232B56800I" TargetMode="External"/><Relationship Id="rId94" Type="http://schemas.openxmlformats.org/officeDocument/2006/relationships/hyperlink" Target="consultantplus://offline/ref=9A4F918B674AF647AC29C6131391421A0CD03FB8EAD4DF72EC9FBE34D07A1101BC3F23CAA2523AB26806I" TargetMode="External"/><Relationship Id="rId99" Type="http://schemas.openxmlformats.org/officeDocument/2006/relationships/hyperlink" Target="consultantplus://offline/ref=9A4F918B674AF647AC29C6131391421A0CD031B0E8D0DF72EC9FBE34D07A1101BC3F23C9AB526307I" TargetMode="External"/><Relationship Id="rId101" Type="http://schemas.openxmlformats.org/officeDocument/2006/relationships/hyperlink" Target="consultantplus://offline/ref=9A4F918B674AF647AC29C6131391421A0CD031B0E8D0DF72EC9FBE34D07A1101BC3F23C9AB536302I" TargetMode="External"/><Relationship Id="rId122" Type="http://schemas.openxmlformats.org/officeDocument/2006/relationships/hyperlink" Target="consultantplus://offline/ref=9A4F918B674AF647AC29C6131391421A0CD830BEECD3DF72EC9FBE34D07A1101BC3F23CAA25232B76805I" TargetMode="External"/><Relationship Id="rId143" Type="http://schemas.openxmlformats.org/officeDocument/2006/relationships/hyperlink" Target="consultantplus://offline/ref=9A4F918B674AF647AC29C6131391421A0FDA3DBEEBD3DF72EC9FBE34D07A1101BC3F23CAA25232B56805I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F918B674AF647AC29C6131391421A0FD03DB1EBD2DF72EC9FBE34D07A1101BC3F23CAA25232B06801I" TargetMode="External"/><Relationship Id="rId26" Type="http://schemas.openxmlformats.org/officeDocument/2006/relationships/hyperlink" Target="consultantplus://offline/ref=9A4F918B674AF647AC29C6131391421A06DD3FB9EFD98278E4C6B236D7754E16BB762FCBA252336B07I" TargetMode="External"/><Relationship Id="rId47" Type="http://schemas.openxmlformats.org/officeDocument/2006/relationships/hyperlink" Target="consultantplus://offline/ref=9A4F918B674AF647AC29C6131391421A0CD13AB8EAD0DF72EC9FBE34D07A1101BC3F23CAA25232B5680BI" TargetMode="External"/><Relationship Id="rId68" Type="http://schemas.openxmlformats.org/officeDocument/2006/relationships/hyperlink" Target="consultantplus://offline/ref=9A4F918B674AF647AC29C6131391421A0FD03DB1EBD2DF72EC9FBE34D07A1101BC3F23CAA25232B06806I" TargetMode="External"/><Relationship Id="rId89" Type="http://schemas.openxmlformats.org/officeDocument/2006/relationships/hyperlink" Target="consultantplus://offline/ref=9A4F918B674AF647AC29C6131391421A06DD3FB9EFD98278E4C6B236D7754E16BB762FCBA252316B01I" TargetMode="External"/><Relationship Id="rId112" Type="http://schemas.openxmlformats.org/officeDocument/2006/relationships/hyperlink" Target="consultantplus://offline/ref=9A4F918B674AF647AC29C6131391421A0CD031B0E8D0DF72EC9FBE34D07A1101BC3F23CCAA536307I" TargetMode="External"/><Relationship Id="rId133" Type="http://schemas.openxmlformats.org/officeDocument/2006/relationships/hyperlink" Target="consultantplus://offline/ref=9A4F918B674AF647AC29C6131391421A06DD3FB9EFD98278E4C6B236D7754E16BB762FCBA252366B04I" TargetMode="External"/><Relationship Id="rId16" Type="http://schemas.openxmlformats.org/officeDocument/2006/relationships/hyperlink" Target="consultantplus://offline/ref=9A4F918B674AF647AC29C6131391421A0CD138B1E1D3DF72EC9FBE34D07A1101BC3F23CAA25232B46806I" TargetMode="External"/><Relationship Id="rId37" Type="http://schemas.openxmlformats.org/officeDocument/2006/relationships/hyperlink" Target="consultantplus://offline/ref=9A4F918B674AF647AC29C6131391421A0CDA3ABBECD4DF72EC9FBE34D07A1101BC3F23CAA25232B0680BI" TargetMode="External"/><Relationship Id="rId58" Type="http://schemas.openxmlformats.org/officeDocument/2006/relationships/hyperlink" Target="consultantplus://offline/ref=9A4F918B674AF647AC29C6131391421A06DD3FB9EFD98278E4C6B236D7754E16BB762FCBA252306B06I" TargetMode="External"/><Relationship Id="rId79" Type="http://schemas.openxmlformats.org/officeDocument/2006/relationships/hyperlink" Target="consultantplus://offline/ref=9A4F918B674AF647AC29C6131391421A0CD03FB8EAD4DF72EC9FBE34D07A1101BC3F23CAA2523AB16800I" TargetMode="External"/><Relationship Id="rId102" Type="http://schemas.openxmlformats.org/officeDocument/2006/relationships/hyperlink" Target="consultantplus://offline/ref=9A4F918B674AF647AC29C6131391421A0CD031B0E8D0DF72EC9FBE34D07A1101BC3F23C9A554630BI" TargetMode="External"/><Relationship Id="rId123" Type="http://schemas.openxmlformats.org/officeDocument/2006/relationships/hyperlink" Target="consultantplus://offline/ref=9A4F918B674AF647AC29C6131391421A0FD03DB1EBD2DF72EC9FBE34D07A1101BC3F23CAA25232B0680AI" TargetMode="External"/><Relationship Id="rId144" Type="http://schemas.openxmlformats.org/officeDocument/2006/relationships/hyperlink" Target="consultantplus://offline/ref=9A4F918B674AF647AC29C6131391421A06DD3FB9EFD98278E4C6B236D7754E16BB762FCBA252366B07I" TargetMode="External"/><Relationship Id="rId90" Type="http://schemas.openxmlformats.org/officeDocument/2006/relationships/hyperlink" Target="consultantplus://offline/ref=9A4F918B674AF647AC29C6131391421A0FDA3DBEEBD3DF72EC9FBE34D07A1101BC3F23CAA25232B568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93.</dc:creator>
  <cp:lastModifiedBy>Минстрой 93.</cp:lastModifiedBy>
  <cp:revision>1</cp:revision>
  <dcterms:created xsi:type="dcterms:W3CDTF">2018-03-19T08:52:00Z</dcterms:created>
  <dcterms:modified xsi:type="dcterms:W3CDTF">2018-03-19T08:54:00Z</dcterms:modified>
</cp:coreProperties>
</file>